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D054" w14:textId="243B9A76" w:rsidR="00A3713C" w:rsidRPr="000A7468" w:rsidRDefault="00A3713C" w:rsidP="00BA3A1A">
      <w:pPr>
        <w:jc w:val="center"/>
        <w:rPr>
          <w:rFonts w:ascii="Arial" w:hAnsi="Arial" w:cs="Arial"/>
          <w:b/>
          <w:bCs/>
          <w:sz w:val="48"/>
          <w:szCs w:val="48"/>
          <w:lang w:val="en-US"/>
        </w:rPr>
      </w:pPr>
      <w:r w:rsidRPr="000A7468">
        <w:rPr>
          <w:rFonts w:ascii="Arial" w:hAnsi="Arial" w:cs="Arial"/>
          <w:b/>
          <w:bCs/>
          <w:sz w:val="48"/>
          <w:szCs w:val="48"/>
          <w:lang w:val="en-US"/>
        </w:rPr>
        <w:t>MOPS Checklist</w:t>
      </w:r>
    </w:p>
    <w:p w14:paraId="1DA15E03" w14:textId="7DC48492" w:rsidR="00A3713C" w:rsidRDefault="00A3713C" w:rsidP="0037446B">
      <w:pPr>
        <w:rPr>
          <w:rFonts w:ascii="Arial" w:hAnsi="Arial" w:cs="Arial"/>
          <w:lang w:val="en-US"/>
        </w:rPr>
      </w:pPr>
      <w:r w:rsidRPr="000A7468">
        <w:rPr>
          <w:rFonts w:ascii="Arial" w:hAnsi="Arial" w:cs="Arial"/>
          <w:lang w:val="en-US"/>
        </w:rPr>
        <w:t>When reading a case study use this checklist to help ensure you are referring to MOPS in your answer.</w:t>
      </w:r>
      <w:r w:rsidR="00BA3A1A" w:rsidRPr="000A7468">
        <w:rPr>
          <w:rFonts w:ascii="Arial" w:hAnsi="Arial" w:cs="Arial"/>
          <w:lang w:val="en-US"/>
        </w:rPr>
        <w:t xml:space="preserve"> Tick the conditions that apply to the case study and then use these in your response.</w:t>
      </w:r>
    </w:p>
    <w:tbl>
      <w:tblPr>
        <w:tblStyle w:val="TableGrid"/>
        <w:tblW w:w="0" w:type="auto"/>
        <w:tblInd w:w="10" w:type="dxa"/>
        <w:tblLook w:val="04A0" w:firstRow="1" w:lastRow="0" w:firstColumn="1" w:lastColumn="0" w:noHBand="0" w:noVBand="1"/>
      </w:tblPr>
      <w:tblGrid>
        <w:gridCol w:w="2962"/>
        <w:gridCol w:w="3255"/>
        <w:gridCol w:w="1925"/>
        <w:gridCol w:w="844"/>
      </w:tblGrid>
      <w:tr w:rsidR="00E05C93" w:rsidRPr="000A7468" w14:paraId="6C06E68E" w14:textId="77777777" w:rsidTr="00CE5DE9">
        <w:trPr>
          <w:trHeight w:val="283"/>
        </w:trPr>
        <w:tc>
          <w:tcPr>
            <w:tcW w:w="2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06DC0" w14:textId="63D980B3" w:rsidR="00E05C93" w:rsidRPr="000A7468" w:rsidRDefault="00E05C93" w:rsidP="00CE5DE9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  <w:t>Business</w:t>
            </w:r>
          </w:p>
        </w:tc>
        <w:tc>
          <w:tcPr>
            <w:tcW w:w="3255" w:type="dxa"/>
            <w:tcBorders>
              <w:top w:val="single" w:sz="12" w:space="0" w:color="auto"/>
            </w:tcBorders>
          </w:tcPr>
          <w:p w14:paraId="20BF4362" w14:textId="1B664F02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Name of owners</w:t>
            </w:r>
          </w:p>
        </w:tc>
        <w:tc>
          <w:tcPr>
            <w:tcW w:w="2769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14:paraId="6488B7FA" w14:textId="77777777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</w:p>
        </w:tc>
      </w:tr>
      <w:tr w:rsidR="00E05C93" w:rsidRPr="000A7468" w14:paraId="69460207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5FC7D5A3" w14:textId="77777777" w:rsidR="00E05C93" w:rsidRPr="000A7468" w:rsidRDefault="00E05C93" w:rsidP="00855DD7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3255" w:type="dxa"/>
          </w:tcPr>
          <w:p w14:paraId="105BB864" w14:textId="7C74A8AF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Structure</w:t>
            </w:r>
          </w:p>
        </w:tc>
        <w:tc>
          <w:tcPr>
            <w:tcW w:w="2769" w:type="dxa"/>
            <w:gridSpan w:val="2"/>
            <w:tcBorders>
              <w:right w:val="single" w:sz="12" w:space="0" w:color="auto"/>
            </w:tcBorders>
          </w:tcPr>
          <w:p w14:paraId="29BD9691" w14:textId="77777777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</w:p>
        </w:tc>
      </w:tr>
      <w:tr w:rsidR="00E05C93" w:rsidRPr="000A7468" w14:paraId="0443734A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3DC8C014" w14:textId="77777777" w:rsidR="00E05C93" w:rsidRPr="000A7468" w:rsidRDefault="00E05C93" w:rsidP="00855DD7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3255" w:type="dxa"/>
          </w:tcPr>
          <w:p w14:paraId="597D8A91" w14:textId="6FE8C49F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Product/service</w:t>
            </w:r>
          </w:p>
        </w:tc>
        <w:tc>
          <w:tcPr>
            <w:tcW w:w="2769" w:type="dxa"/>
            <w:gridSpan w:val="2"/>
            <w:tcBorders>
              <w:right w:val="single" w:sz="12" w:space="0" w:color="auto"/>
            </w:tcBorders>
          </w:tcPr>
          <w:p w14:paraId="4039CB92" w14:textId="77777777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</w:p>
        </w:tc>
      </w:tr>
      <w:tr w:rsidR="00E05C93" w:rsidRPr="000A7468" w14:paraId="3ECA4DEB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2AAA89CB" w14:textId="77777777" w:rsidR="00E05C93" w:rsidRPr="000A7468" w:rsidRDefault="00E05C93" w:rsidP="00855DD7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3255" w:type="dxa"/>
          </w:tcPr>
          <w:p w14:paraId="6B74F527" w14:textId="58C02F7A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Competitive advantage</w:t>
            </w:r>
          </w:p>
        </w:tc>
        <w:tc>
          <w:tcPr>
            <w:tcW w:w="2769" w:type="dxa"/>
            <w:gridSpan w:val="2"/>
            <w:tcBorders>
              <w:right w:val="single" w:sz="12" w:space="0" w:color="auto"/>
            </w:tcBorders>
          </w:tcPr>
          <w:p w14:paraId="00EDD328" w14:textId="77777777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</w:p>
        </w:tc>
      </w:tr>
      <w:tr w:rsidR="00E05C93" w:rsidRPr="000A7468" w14:paraId="31B54DBC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721C0689" w14:textId="77777777" w:rsidR="00E05C93" w:rsidRPr="000A7468" w:rsidRDefault="00E05C93" w:rsidP="00855DD7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3255" w:type="dxa"/>
          </w:tcPr>
          <w:p w14:paraId="3833BD17" w14:textId="2B6DA0A4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Competitors</w:t>
            </w:r>
          </w:p>
        </w:tc>
        <w:tc>
          <w:tcPr>
            <w:tcW w:w="2769" w:type="dxa"/>
            <w:gridSpan w:val="2"/>
            <w:tcBorders>
              <w:right w:val="single" w:sz="12" w:space="0" w:color="auto"/>
            </w:tcBorders>
          </w:tcPr>
          <w:p w14:paraId="33E9F6FE" w14:textId="77777777" w:rsidR="00E05C93" w:rsidRPr="000A7468" w:rsidRDefault="00E05C93" w:rsidP="00855DD7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6226EEA" w14:textId="14456F0B" w:rsidTr="00E05C93">
        <w:trPr>
          <w:trHeight w:val="283"/>
        </w:trPr>
        <w:tc>
          <w:tcPr>
            <w:tcW w:w="2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26126D" w14:textId="5D972170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0A7468"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  <w:t>Market</w:t>
            </w:r>
          </w:p>
        </w:tc>
        <w:tc>
          <w:tcPr>
            <w:tcW w:w="5180" w:type="dxa"/>
            <w:gridSpan w:val="2"/>
            <w:tcBorders>
              <w:top w:val="single" w:sz="12" w:space="0" w:color="auto"/>
            </w:tcBorders>
          </w:tcPr>
          <w:p w14:paraId="079DA728" w14:textId="55A9EB64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Mass market</w:t>
            </w:r>
          </w:p>
        </w:tc>
        <w:tc>
          <w:tcPr>
            <w:tcW w:w="844" w:type="dxa"/>
            <w:tcBorders>
              <w:top w:val="single" w:sz="12" w:space="0" w:color="auto"/>
              <w:right w:val="single" w:sz="12" w:space="0" w:color="auto"/>
            </w:tcBorders>
          </w:tcPr>
          <w:p w14:paraId="46C1A774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28D1E890" w14:textId="0E41D84C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1AC3166A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493F9F5F" w14:textId="70A10B8A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Niche market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0F139635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1835355" w14:textId="7D762460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0EC66386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6BE4BF14" w14:textId="2376E228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Market is growing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85E6EC3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BCE4A5E" w14:textId="19CBFA4C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5FA308E0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0C985A56" w14:textId="63624BCD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Market is in decline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414DE5B7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0A7468" w:rsidRPr="000A7468" w14:paraId="41D9A0C8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6E95EB8F" w14:textId="77777777" w:rsidR="000A7468" w:rsidRPr="000A7468" w:rsidRDefault="000A7468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087AC7FC" w14:textId="1C9B3091" w:rsidR="000A7468" w:rsidRPr="000A7468" w:rsidRDefault="000A7468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Market is dynamic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6956CBE9" w14:textId="77777777" w:rsidR="000A7468" w:rsidRPr="000A7468" w:rsidRDefault="000A7468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69BE708" w14:textId="6472687B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523B4BA7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47D2372F" w14:textId="427CAF5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Lots of competitors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141F3012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D18ECC0" w14:textId="0B83DFE9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572E6F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  <w:tcBorders>
              <w:bottom w:val="single" w:sz="12" w:space="0" w:color="auto"/>
            </w:tcBorders>
          </w:tcPr>
          <w:p w14:paraId="749D2ECA" w14:textId="5DBB1ECB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Very little competition</w:t>
            </w:r>
          </w:p>
        </w:tc>
        <w:tc>
          <w:tcPr>
            <w:tcW w:w="844" w:type="dxa"/>
            <w:tcBorders>
              <w:bottom w:val="single" w:sz="12" w:space="0" w:color="auto"/>
              <w:right w:val="single" w:sz="12" w:space="0" w:color="auto"/>
            </w:tcBorders>
          </w:tcPr>
          <w:p w14:paraId="5D31980D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1FE6D29F" w14:textId="1F80B0AC" w:rsidTr="00E05C93">
        <w:trPr>
          <w:trHeight w:val="283"/>
        </w:trPr>
        <w:tc>
          <w:tcPr>
            <w:tcW w:w="2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637EB7" w14:textId="27A503A5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0A7468"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  <w:t>Objectives</w:t>
            </w:r>
          </w:p>
        </w:tc>
        <w:tc>
          <w:tcPr>
            <w:tcW w:w="5180" w:type="dxa"/>
            <w:gridSpan w:val="2"/>
            <w:tcBorders>
              <w:top w:val="single" w:sz="12" w:space="0" w:color="auto"/>
            </w:tcBorders>
          </w:tcPr>
          <w:p w14:paraId="6B00FC95" w14:textId="178FB6AB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Increasing profit</w:t>
            </w:r>
          </w:p>
        </w:tc>
        <w:tc>
          <w:tcPr>
            <w:tcW w:w="844" w:type="dxa"/>
            <w:tcBorders>
              <w:top w:val="single" w:sz="12" w:space="0" w:color="auto"/>
              <w:right w:val="single" w:sz="12" w:space="0" w:color="auto"/>
            </w:tcBorders>
          </w:tcPr>
          <w:p w14:paraId="2706865C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1D110F9A" w14:textId="405D4306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5B73B04D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003F7250" w14:textId="7CE74D1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Increasing revenue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54E12195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1864DD5B" w14:textId="5BD23A40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3C9EB9DD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304D167F" w14:textId="2E0872F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Increasing sales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2B11A362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33B895A8" w14:textId="5EB5C349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7EBFF488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5150DA1" w14:textId="73236BF8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Improving market share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7E11BBCE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1BF42AD2" w14:textId="095ECA72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49124BF2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5DF85C27" w14:textId="197B6BF2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Becoming more competitive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14892D97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9C92201" w14:textId="6DA6B9D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2102F451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096383EF" w14:textId="1BF3A6D3" w:rsidR="00BA3A1A" w:rsidRPr="000A7468" w:rsidRDefault="00E76799" w:rsidP="0037446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BA3A1A" w:rsidRPr="000A7468">
              <w:rPr>
                <w:rFonts w:ascii="Arial" w:hAnsi="Arial" w:cs="Arial"/>
                <w:lang w:val="en-US"/>
              </w:rPr>
              <w:t>utting expenditure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03471F4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06070352" w14:textId="6704796D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68128650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9B7AA24" w14:textId="2B26D338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Survival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1B337FF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E06BF91" w14:textId="4377EC9B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1C42DEAE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4C65875C" w14:textId="5E95B47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To become more environmentally friendly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6ABCCE46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DA12CB2" w14:textId="684236B5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738B399E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3F2E4887" w14:textId="3DAD6745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 xml:space="preserve">To improve </w:t>
            </w:r>
            <w:proofErr w:type="spellStart"/>
            <w:proofErr w:type="gramStart"/>
            <w:r w:rsidRPr="000A7468">
              <w:rPr>
                <w:rFonts w:ascii="Arial" w:hAnsi="Arial" w:cs="Arial"/>
                <w:lang w:val="en-US"/>
              </w:rPr>
              <w:t>it’s</w:t>
            </w:r>
            <w:proofErr w:type="spellEnd"/>
            <w:proofErr w:type="gramEnd"/>
            <w:r w:rsidRPr="000A7468">
              <w:rPr>
                <w:rFonts w:ascii="Arial" w:hAnsi="Arial" w:cs="Arial"/>
                <w:lang w:val="en-US"/>
              </w:rPr>
              <w:t xml:space="preserve"> ethical stance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4F39B171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2677D19" w14:textId="73592745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05E87E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  <w:tcBorders>
              <w:bottom w:val="single" w:sz="12" w:space="0" w:color="auto"/>
            </w:tcBorders>
          </w:tcPr>
          <w:p w14:paraId="27B4E950" w14:textId="1A00BC64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To expand overseas</w:t>
            </w:r>
          </w:p>
        </w:tc>
        <w:tc>
          <w:tcPr>
            <w:tcW w:w="844" w:type="dxa"/>
            <w:tcBorders>
              <w:bottom w:val="single" w:sz="12" w:space="0" w:color="auto"/>
              <w:right w:val="single" w:sz="12" w:space="0" w:color="auto"/>
            </w:tcBorders>
          </w:tcPr>
          <w:p w14:paraId="3E447F7F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5859FA36" w14:textId="77777777" w:rsidTr="00E05C93">
        <w:trPr>
          <w:trHeight w:val="283"/>
        </w:trPr>
        <w:tc>
          <w:tcPr>
            <w:tcW w:w="2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AB73E0" w14:textId="696FE48F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0A7468"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  <w:t>Product</w:t>
            </w:r>
          </w:p>
        </w:tc>
        <w:tc>
          <w:tcPr>
            <w:tcW w:w="5180" w:type="dxa"/>
            <w:gridSpan w:val="2"/>
            <w:tcBorders>
              <w:top w:val="single" w:sz="12" w:space="0" w:color="auto"/>
            </w:tcBorders>
          </w:tcPr>
          <w:p w14:paraId="58894B77" w14:textId="4305AC6E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has a strong USP</w:t>
            </w:r>
          </w:p>
        </w:tc>
        <w:tc>
          <w:tcPr>
            <w:tcW w:w="844" w:type="dxa"/>
            <w:tcBorders>
              <w:top w:val="single" w:sz="12" w:space="0" w:color="auto"/>
              <w:right w:val="single" w:sz="12" w:space="0" w:color="auto"/>
            </w:tcBorders>
          </w:tcPr>
          <w:p w14:paraId="2620EE12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006E8188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3AE993AB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DD2E828" w14:textId="1C5DE3D3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not differentiated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0F2102A1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58980D9C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0D822B40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55C1E26B" w14:textId="68B4A456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cheaper than competitors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0A1812DB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E635A9A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62353808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EB3851E" w14:textId="28E9D07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Business has an excellent customer service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8068D31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5198CC6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3B753192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19FB7AB1" w14:textId="374FA90B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has reputation of good quality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5F9EAB2B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1CBB1CF4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596B0209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7939EDC8" w14:textId="137ED4F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known for being poor quality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E63FBAE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0176E251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6D0988BD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1CF9BFF" w14:textId="12BC345F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seen as a luxury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4A03751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27F53F9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  <w:vAlign w:val="center"/>
          </w:tcPr>
          <w:p w14:paraId="2679A750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41471A5" w14:textId="437A3158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a necessity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F5888A7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051F9775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CB864A" w14:textId="7777777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  <w:tcBorders>
              <w:bottom w:val="single" w:sz="12" w:space="0" w:color="auto"/>
            </w:tcBorders>
          </w:tcPr>
          <w:p w14:paraId="75EB8A0A" w14:textId="4B7DEBFA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Product is new and innovative</w:t>
            </w:r>
          </w:p>
        </w:tc>
        <w:tc>
          <w:tcPr>
            <w:tcW w:w="844" w:type="dxa"/>
            <w:tcBorders>
              <w:bottom w:val="single" w:sz="12" w:space="0" w:color="auto"/>
              <w:right w:val="single" w:sz="12" w:space="0" w:color="auto"/>
            </w:tcBorders>
          </w:tcPr>
          <w:p w14:paraId="681B9492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355885F6" w14:textId="77777777" w:rsidTr="00E05C93">
        <w:trPr>
          <w:trHeight w:val="283"/>
        </w:trPr>
        <w:tc>
          <w:tcPr>
            <w:tcW w:w="2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67D3C" w14:textId="0B7D3B07" w:rsidR="00BA3A1A" w:rsidRPr="000A7468" w:rsidRDefault="00BA3A1A" w:rsidP="00BA3A1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0A7468"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  <w:t>Situation</w:t>
            </w:r>
          </w:p>
        </w:tc>
        <w:tc>
          <w:tcPr>
            <w:tcW w:w="5180" w:type="dxa"/>
            <w:gridSpan w:val="2"/>
            <w:tcBorders>
              <w:top w:val="single" w:sz="12" w:space="0" w:color="auto"/>
            </w:tcBorders>
          </w:tcPr>
          <w:p w14:paraId="522F5D42" w14:textId="0AE477F6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 xml:space="preserve">The business is currently </w:t>
            </w:r>
            <w:proofErr w:type="gramStart"/>
            <w:r w:rsidRPr="000A7468">
              <w:rPr>
                <w:rFonts w:ascii="Arial" w:hAnsi="Arial" w:cs="Arial"/>
                <w:lang w:val="en-US"/>
              </w:rPr>
              <w:t>really profitable</w:t>
            </w:r>
            <w:proofErr w:type="gramEnd"/>
          </w:p>
        </w:tc>
        <w:tc>
          <w:tcPr>
            <w:tcW w:w="844" w:type="dxa"/>
            <w:tcBorders>
              <w:top w:val="single" w:sz="12" w:space="0" w:color="auto"/>
              <w:right w:val="single" w:sz="12" w:space="0" w:color="auto"/>
            </w:tcBorders>
          </w:tcPr>
          <w:p w14:paraId="7E198D8E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042ABB2D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0100C614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15BB908F" w14:textId="67AA4FDB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is in financial difficulty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57A586A1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3B7381E7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0A0E248E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5B9D0B50" w14:textId="5A81398E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has large amounts of debt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32C7F0F4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2B823FB8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43A8F916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44689390" w14:textId="71D87E29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is a plc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7AF1DB98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4EBEEC90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61A36810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54DC1656" w14:textId="7008CD90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is a ltd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1A51C9FF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7D6766CD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052D95FB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40DF7BC6" w14:textId="5EEB53E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has strong leadership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589C409B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6E8B7187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</w:tcBorders>
          </w:tcPr>
          <w:p w14:paraId="1D03477F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</w:tcPr>
          <w:p w14:paraId="21DAA064" w14:textId="261E8280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 business has recently changed ownership</w:t>
            </w:r>
          </w:p>
        </w:tc>
        <w:tc>
          <w:tcPr>
            <w:tcW w:w="844" w:type="dxa"/>
            <w:tcBorders>
              <w:right w:val="single" w:sz="12" w:space="0" w:color="auto"/>
            </w:tcBorders>
          </w:tcPr>
          <w:p w14:paraId="5B47DA38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  <w:tr w:rsidR="00BA3A1A" w:rsidRPr="000A7468" w14:paraId="2D43D8D5" w14:textId="77777777" w:rsidTr="00E05C93">
        <w:trPr>
          <w:trHeight w:val="283"/>
        </w:trPr>
        <w:tc>
          <w:tcPr>
            <w:tcW w:w="296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490B3B0" w14:textId="77777777" w:rsidR="00BA3A1A" w:rsidRPr="000A7468" w:rsidRDefault="00BA3A1A" w:rsidP="0037446B">
            <w:pPr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</w:p>
        </w:tc>
        <w:tc>
          <w:tcPr>
            <w:tcW w:w="5180" w:type="dxa"/>
            <w:gridSpan w:val="2"/>
            <w:tcBorders>
              <w:bottom w:val="single" w:sz="12" w:space="0" w:color="auto"/>
            </w:tcBorders>
          </w:tcPr>
          <w:p w14:paraId="7E4A2FD7" w14:textId="5FCB5E41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  <w:r w:rsidRPr="000A7468">
              <w:rPr>
                <w:rFonts w:ascii="Arial" w:hAnsi="Arial" w:cs="Arial"/>
                <w:lang w:val="en-US"/>
              </w:rPr>
              <w:t>There is pressure group activity influencing the business</w:t>
            </w:r>
          </w:p>
        </w:tc>
        <w:tc>
          <w:tcPr>
            <w:tcW w:w="844" w:type="dxa"/>
            <w:tcBorders>
              <w:bottom w:val="single" w:sz="12" w:space="0" w:color="auto"/>
              <w:right w:val="single" w:sz="12" w:space="0" w:color="auto"/>
            </w:tcBorders>
          </w:tcPr>
          <w:p w14:paraId="7F1A4130" w14:textId="77777777" w:rsidR="00BA3A1A" w:rsidRPr="000A7468" w:rsidRDefault="00BA3A1A" w:rsidP="0037446B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CE75C32" w14:textId="77777777" w:rsidR="0037446B" w:rsidRDefault="0037446B">
      <w:pPr>
        <w:rPr>
          <w:lang w:val="en-US"/>
        </w:rPr>
      </w:pPr>
    </w:p>
    <w:sectPr w:rsidR="003744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C5CFF"/>
    <w:multiLevelType w:val="hybridMultilevel"/>
    <w:tmpl w:val="E5823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6B"/>
    <w:rsid w:val="000A7468"/>
    <w:rsid w:val="0037446B"/>
    <w:rsid w:val="003827FD"/>
    <w:rsid w:val="00802959"/>
    <w:rsid w:val="009643D2"/>
    <w:rsid w:val="00A3713C"/>
    <w:rsid w:val="00BA3A1A"/>
    <w:rsid w:val="00C1035C"/>
    <w:rsid w:val="00CE5DE9"/>
    <w:rsid w:val="00E05C93"/>
    <w:rsid w:val="00E76799"/>
    <w:rsid w:val="00EB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90073"/>
  <w15:chartTrackingRefBased/>
  <w15:docId w15:val="{AE07D046-D864-493E-A2D8-D2A75DF1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46B"/>
    <w:pPr>
      <w:ind w:left="720"/>
      <w:contextualSpacing/>
    </w:pPr>
  </w:style>
  <w:style w:type="table" w:styleId="TableGrid">
    <w:name w:val="Table Grid"/>
    <w:basedOn w:val="TableNormal"/>
    <w:uiPriority w:val="39"/>
    <w:rsid w:val="00C10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Clark, P (Staff)</cp:lastModifiedBy>
  <cp:revision>3</cp:revision>
  <dcterms:created xsi:type="dcterms:W3CDTF">2021-12-20T21:46:00Z</dcterms:created>
  <dcterms:modified xsi:type="dcterms:W3CDTF">2021-12-20T23:49:00Z</dcterms:modified>
</cp:coreProperties>
</file>